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74304D" w14:textId="100BC215" w:rsidR="00456C2E" w:rsidRDefault="00C3346F">
      <w:r>
        <w:rPr>
          <w:noProof/>
        </w:rPr>
        <w:drawing>
          <wp:inline distT="0" distB="0" distL="0" distR="0" wp14:anchorId="2ACDC009" wp14:editId="3B8FDD52">
            <wp:extent cx="5943600" cy="6302375"/>
            <wp:effectExtent l="0" t="0" r="0" b="3175"/>
            <wp:docPr id="2111029287" name="Obrázek 1" descr="Obsah obrázku text, snímek obrazovky, design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1029287" name="Obrázek 1" descr="Obsah obrázku text, snímek obrazovky, design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30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56C2E" w:rsidSect="00237F0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46F"/>
    <w:rsid w:val="00237F04"/>
    <w:rsid w:val="00385D0F"/>
    <w:rsid w:val="004406A4"/>
    <w:rsid w:val="00456C2E"/>
    <w:rsid w:val="00C3346F"/>
    <w:rsid w:val="00C50EE8"/>
    <w:rsid w:val="00F17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BB269A"/>
  <w15:chartTrackingRefBased/>
  <w15:docId w15:val="{72AFBD6C-B92F-4B27-B9D1-4BA198801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C334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C334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C334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C334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C334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C334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C334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C334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C334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C334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C334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C334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C3346F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C3346F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C3346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C3346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C3346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C3346F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C334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C334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C334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C334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C334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C3346F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C3346F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C3346F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C334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C3346F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C3346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01.png@01DC3CE3.064CC710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Thermo Fisher Scientific, Inc.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Vlčková, Šárka</dc:creator>
  <cp:keywords/>
  <dc:description/>
  <cp:lastModifiedBy>Vlčková, Šárka</cp:lastModifiedBy>
  <cp:revision>1</cp:revision>
  <dcterms:created xsi:type="dcterms:W3CDTF">2025-10-14T06:46:00Z</dcterms:created>
  <dcterms:modified xsi:type="dcterms:W3CDTF">2025-10-14T06:46:00Z</dcterms:modified>
</cp:coreProperties>
</file>